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EB" w:rsidRPr="00457DEB" w:rsidRDefault="00457DEB" w:rsidP="0099346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457DEB">
        <w:rPr>
          <w:rFonts w:ascii="Times New Roman" w:hAnsi="Times New Roman" w:cs="Times New Roman"/>
          <w:bCs/>
        </w:rPr>
        <w:t>Приложение № 4</w:t>
      </w:r>
      <w:r w:rsidR="0099346B" w:rsidRPr="00457DEB">
        <w:rPr>
          <w:rFonts w:ascii="Times New Roman" w:hAnsi="Times New Roman" w:cs="Times New Roman"/>
          <w:bCs/>
        </w:rPr>
        <w:t xml:space="preserve">                          </w:t>
      </w:r>
    </w:p>
    <w:p w:rsidR="0099346B" w:rsidRPr="00B63D54" w:rsidRDefault="0099346B" w:rsidP="009934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3D54">
        <w:rPr>
          <w:rFonts w:ascii="Times New Roman" w:hAnsi="Times New Roman" w:cs="Times New Roman"/>
          <w:b/>
          <w:bCs/>
        </w:rPr>
        <w:t xml:space="preserve">  </w:t>
      </w:r>
      <w:proofErr w:type="gramStart"/>
      <w:r w:rsidRPr="00B63D54">
        <w:rPr>
          <w:rFonts w:ascii="Times New Roman" w:eastAsia="Times New Roman" w:hAnsi="Times New Roman" w:cs="Times New Roman"/>
        </w:rPr>
        <w:t>Утвержден</w:t>
      </w:r>
      <w:proofErr w:type="gramEnd"/>
      <w:r w:rsidRPr="00B63D54">
        <w:rPr>
          <w:rFonts w:ascii="Times New Roman" w:eastAsia="Times New Roman" w:hAnsi="Times New Roman" w:cs="Times New Roman"/>
        </w:rPr>
        <w:t xml:space="preserve"> приказом  </w:t>
      </w:r>
    </w:p>
    <w:p w:rsidR="0099346B" w:rsidRPr="00B63D54" w:rsidRDefault="00C428B4" w:rsidP="0099346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63D54">
        <w:rPr>
          <w:rFonts w:ascii="Times New Roman" w:eastAsia="Times New Roman" w:hAnsi="Times New Roman" w:cs="Times New Roman"/>
        </w:rPr>
        <w:t xml:space="preserve">№ </w:t>
      </w:r>
      <w:r w:rsidR="00B63D54" w:rsidRPr="00B63D54">
        <w:rPr>
          <w:rFonts w:ascii="Times New Roman" w:eastAsia="Times New Roman" w:hAnsi="Times New Roman" w:cs="Times New Roman"/>
        </w:rPr>
        <w:t>66/1 от 11.07.2022 г.</w:t>
      </w:r>
    </w:p>
    <w:p w:rsidR="0099346B" w:rsidRDefault="0099346B" w:rsidP="00993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</w:p>
    <w:p w:rsidR="008F170C" w:rsidRDefault="0099346B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8F170C">
        <w:rPr>
          <w:rFonts w:ascii="Times New Roman" w:hAnsi="Times New Roman" w:cs="Times New Roman"/>
          <w:b/>
          <w:bCs/>
        </w:rPr>
        <w:t>КОДЕКС</w:t>
      </w:r>
    </w:p>
    <w:p w:rsidR="00B63D54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ЭТИКИ И СЛУЖЕБНОГО ПОВЕДЕНИЯ РАБОТНИКОВ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63D54">
        <w:rPr>
          <w:rFonts w:ascii="Times New Roman" w:hAnsi="Times New Roman" w:cs="Times New Roman"/>
          <w:b/>
          <w:bCs/>
        </w:rPr>
        <w:t>ГУП Орловской области «Санаторий «Дубрава»</w:t>
      </w:r>
    </w:p>
    <w:p w:rsidR="00B63D54" w:rsidRDefault="00B63D54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Общие положения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 xml:space="preserve">Кодекс этики и служебного поведения </w:t>
      </w:r>
      <w:r w:rsidR="00C843FE">
        <w:rPr>
          <w:rFonts w:ascii="Times New Roman" w:hAnsi="Times New Roman" w:cs="Times New Roman"/>
        </w:rPr>
        <w:t xml:space="preserve">ГУП Орловской области «Санаторий «Дубрава» </w:t>
      </w:r>
      <w:r>
        <w:rPr>
          <w:rFonts w:ascii="Times New Roman" w:hAnsi="Times New Roman" w:cs="Times New Roman"/>
        </w:rPr>
        <w:t xml:space="preserve"> (далее </w:t>
      </w:r>
      <w:r w:rsidR="00C843FE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C843FE">
        <w:rPr>
          <w:rFonts w:ascii="Times New Roman" w:hAnsi="Times New Roman" w:cs="Times New Roman"/>
        </w:rPr>
        <w:t xml:space="preserve">Санаторий, </w:t>
      </w:r>
      <w:r>
        <w:rPr>
          <w:rFonts w:ascii="Times New Roman" w:hAnsi="Times New Roman" w:cs="Times New Roman"/>
        </w:rPr>
        <w:t xml:space="preserve">Кодекс) разработан в соответствии с положениями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Конституции</w:t>
        </w:r>
      </w:hyperlink>
      <w:r>
        <w:rPr>
          <w:rFonts w:ascii="Times New Roman" w:hAnsi="Times New Roman" w:cs="Times New Roman"/>
        </w:rPr>
        <w:t xml:space="preserve"> Российской Федерации, Трудового кодекса Российской Федерации, Федерального закона от 25 декабря 2008 г.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N 273-ФЗ</w:t>
        </w:r>
      </w:hyperlink>
      <w:r>
        <w:rPr>
          <w:rFonts w:ascii="Times New Roman" w:hAnsi="Times New Roman" w:cs="Times New Roman"/>
        </w:rPr>
        <w:t xml:space="preserve"> "О противодействии коррупции",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Кодекс представляет собой свод общих принципов профессиональной служебной этики и основных правил поведения, при исполнении обязанностей, которыми должны руководствоваться работники </w:t>
      </w:r>
      <w:r w:rsidR="00255EBD">
        <w:rPr>
          <w:rFonts w:ascii="Times New Roman" w:hAnsi="Times New Roman" w:cs="Times New Roman"/>
        </w:rPr>
        <w:t xml:space="preserve">Санатория </w:t>
      </w:r>
      <w:r>
        <w:rPr>
          <w:rFonts w:ascii="Times New Roman" w:hAnsi="Times New Roman" w:cs="Times New Roman"/>
        </w:rPr>
        <w:t>(далее – работники) независимо от занимаемой должности или выполняемой работы.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Гражданин Российской Федерации, поступающий на работу в </w:t>
      </w:r>
      <w:r w:rsidR="00255EBD">
        <w:rPr>
          <w:rFonts w:ascii="Times New Roman" w:hAnsi="Times New Roman" w:cs="Times New Roman"/>
        </w:rPr>
        <w:t>Санаторий,</w:t>
      </w:r>
      <w:r>
        <w:rPr>
          <w:rFonts w:ascii="Times New Roman" w:hAnsi="Times New Roman" w:cs="Times New Roman"/>
        </w:rPr>
        <w:t xml:space="preserve"> обязан ознакомиться с положениями Кодекса и соблюдать их в процессе своей трудовой деятельности.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Целью Кодекса является установление этических норм и правил работникам для достойного выполнения ими своей профессиональной деятельности, а также содействие укреплению авторитета </w:t>
      </w:r>
      <w:r w:rsidR="00255EBD">
        <w:rPr>
          <w:rFonts w:ascii="Times New Roman" w:hAnsi="Times New Roman" w:cs="Times New Roman"/>
        </w:rPr>
        <w:t>Санатория</w:t>
      </w:r>
      <w:r>
        <w:rPr>
          <w:rFonts w:ascii="Times New Roman" w:hAnsi="Times New Roman" w:cs="Times New Roman"/>
        </w:rPr>
        <w:t xml:space="preserve">, доверия граждан к </w:t>
      </w:r>
      <w:r w:rsidR="00255EBD">
        <w:rPr>
          <w:rFonts w:ascii="Times New Roman" w:hAnsi="Times New Roman" w:cs="Times New Roman"/>
        </w:rPr>
        <w:t>Санаторию</w:t>
      </w:r>
      <w:r>
        <w:rPr>
          <w:rFonts w:ascii="Times New Roman" w:hAnsi="Times New Roman" w:cs="Times New Roman"/>
        </w:rPr>
        <w:t xml:space="preserve"> и обеспечение единых норм поведения работников.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Кодекс призван повысить эффективность выполнения работниками своих должностных обязанностей.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Кодекс служит основой для формирования должной морали в сфере трудовой деятельности, а также выступает как институт общественного сознания и нравственности работников, их самоконтроля.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Знание и соблюдение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Основные принципы и правила служебного поведения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работников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Основные принципы служебного поведения работников являются основой поведения граждан Российской Федерации в связи с осуществлением работниками трудовой деятельности в </w:t>
      </w:r>
      <w:r w:rsidR="00255EBD">
        <w:rPr>
          <w:rFonts w:ascii="Times New Roman" w:hAnsi="Times New Roman" w:cs="Times New Roman"/>
        </w:rPr>
        <w:t>Санатории</w:t>
      </w:r>
      <w:r>
        <w:rPr>
          <w:rFonts w:ascii="Times New Roman" w:hAnsi="Times New Roman" w:cs="Times New Roman"/>
        </w:rPr>
        <w:t>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Работники</w:t>
      </w:r>
      <w:r w:rsidR="00387865">
        <w:rPr>
          <w:rFonts w:ascii="Times New Roman" w:hAnsi="Times New Roman" w:cs="Times New Roman"/>
        </w:rPr>
        <w:t xml:space="preserve"> Санатория</w:t>
      </w:r>
      <w:r>
        <w:rPr>
          <w:rFonts w:ascii="Times New Roman" w:hAnsi="Times New Roman" w:cs="Times New Roman"/>
        </w:rPr>
        <w:t>, сознавая ответственность перед государством, обществом и гражданами, призваны: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="00255EBD">
        <w:rPr>
          <w:rFonts w:ascii="Times New Roman" w:hAnsi="Times New Roman" w:cs="Times New Roman"/>
        </w:rPr>
        <w:t>Санатория</w:t>
      </w:r>
      <w:r>
        <w:rPr>
          <w:rFonts w:ascii="Times New Roman" w:hAnsi="Times New Roman" w:cs="Times New Roman"/>
        </w:rPr>
        <w:t>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</w:t>
      </w:r>
      <w:r w:rsidR="00255EBD">
        <w:rPr>
          <w:rFonts w:ascii="Times New Roman" w:hAnsi="Times New Roman" w:cs="Times New Roman"/>
        </w:rPr>
        <w:t xml:space="preserve"> Санатория;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осуществлять свою деятельность в пределах полномочий </w:t>
      </w:r>
      <w:r w:rsidR="00255EBD">
        <w:rPr>
          <w:rFonts w:ascii="Times New Roman" w:hAnsi="Times New Roman" w:cs="Times New Roman"/>
        </w:rPr>
        <w:t>Санатория</w:t>
      </w:r>
      <w:r>
        <w:rPr>
          <w:rFonts w:ascii="Times New Roman" w:hAnsi="Times New Roman" w:cs="Times New Roman"/>
        </w:rPr>
        <w:t>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е) уведомлять </w:t>
      </w:r>
      <w:r w:rsidR="00255EBD">
        <w:rPr>
          <w:rFonts w:ascii="Times New Roman" w:hAnsi="Times New Roman" w:cs="Times New Roman"/>
        </w:rPr>
        <w:t>директора Санатория</w:t>
      </w:r>
      <w:r>
        <w:rPr>
          <w:rFonts w:ascii="Times New Roman" w:hAnsi="Times New Roman" w:cs="Times New Roman"/>
        </w:rPr>
        <w:t>, органы прокуратуры или другие государственные органы либо органы местного самоуправления обо всех случаях обращения к работнику каких-либо лиц в целях склонения к совершению коррупционных правонарушений;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ж) соблюдать уст</w:t>
      </w:r>
      <w:bookmarkStart w:id="0" w:name="_GoBack"/>
      <w:bookmarkEnd w:id="0"/>
      <w:r>
        <w:rPr>
          <w:rFonts w:ascii="Times New Roman" w:hAnsi="Times New Roman" w:cs="Times New Roman"/>
        </w:rPr>
        <w:t>ановленные федеральными законами ограничения и запреты, исполнять обязанности, связанные с осуществлением трудовой деятельности</w:t>
      </w:r>
      <w:r w:rsidR="00255EBD">
        <w:rPr>
          <w:rFonts w:ascii="Times New Roman" w:hAnsi="Times New Roman" w:cs="Times New Roman"/>
        </w:rPr>
        <w:t>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соблюдать нормы служебной, профессиональной этики и правила делового поведения;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проявлять корректность и внимательность в обращении с гражданами и должностными лицами;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проявлять терпимость и уважение к обычаям и традициям народов России и других государств</w:t>
      </w:r>
      <w:r w:rsidR="00255EBD">
        <w:rPr>
          <w:rFonts w:ascii="Times New Roman" w:hAnsi="Times New Roman" w:cs="Times New Roman"/>
        </w:rPr>
        <w:t xml:space="preserve">; 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 воздерживаться от поведения, которое могло бы вызвать сомнение в добросовестном исполнении работником своих обязанностей, а также избегать конфликтных ситуаций, способных нанести ущерб его репутации или авторитету</w:t>
      </w:r>
      <w:r w:rsidR="00255EBD">
        <w:rPr>
          <w:rFonts w:ascii="Times New Roman" w:hAnsi="Times New Roman" w:cs="Times New Roman"/>
        </w:rPr>
        <w:t xml:space="preserve"> Санаторию;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п) воздерживаться от публичных высказываний, суждений и оценок в отношении деятельности</w:t>
      </w:r>
      <w:r w:rsidR="00387865">
        <w:rPr>
          <w:rFonts w:ascii="Times New Roman" w:hAnsi="Times New Roman" w:cs="Times New Roman"/>
        </w:rPr>
        <w:t xml:space="preserve"> Санатория</w:t>
      </w:r>
      <w:r>
        <w:rPr>
          <w:rFonts w:ascii="Times New Roman" w:hAnsi="Times New Roman" w:cs="Times New Roman"/>
        </w:rPr>
        <w:t xml:space="preserve">, его </w:t>
      </w:r>
      <w:r w:rsidR="00387865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>, если это не входит в должностные обязанности работника;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р) соблюдать правила публичных выступлений и предоставления служебной информации;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</w:t>
      </w:r>
      <w:r w:rsidR="00387865">
        <w:rPr>
          <w:rFonts w:ascii="Times New Roman" w:hAnsi="Times New Roman" w:cs="Times New Roman"/>
        </w:rPr>
        <w:t>Санатория</w:t>
      </w:r>
      <w:r>
        <w:rPr>
          <w:rFonts w:ascii="Times New Roman" w:hAnsi="Times New Roman" w:cs="Times New Roman"/>
        </w:rPr>
        <w:t>, а также оказывать содействие в получении достоверной информации в установленном порядке;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proofErr w:type="gramStart"/>
      <w:r>
        <w:rPr>
          <w:rFonts w:ascii="Times New Roman" w:hAnsi="Times New Roman" w:cs="Times New Roman"/>
        </w:rPr>
        <w:t xml:space="preserve">Работники обязаны соблюдать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Конституцию</w:t>
        </w:r>
      </w:hyperlink>
      <w:r>
        <w:rPr>
          <w:rFonts w:ascii="Times New Roman" w:hAnsi="Times New Roman" w:cs="Times New Roman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Работники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Работники обязаны противодействовать проявлениям коррупции и предпринимать меры по ее профилактике в порядке, установленном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трудового договора и исполнении должностных обязанностей работник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Работник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Работнику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18. Работник может обрабатывать и передавать служебную информацию при соблюдении  норм и требований, принятых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</w:t>
      </w:r>
      <w:r w:rsidR="00166A59">
        <w:rPr>
          <w:rFonts w:ascii="Times New Roman" w:hAnsi="Times New Roman" w:cs="Times New Roman"/>
        </w:rPr>
        <w:t xml:space="preserve">твовать формированию </w:t>
      </w:r>
      <w:r>
        <w:rPr>
          <w:rFonts w:ascii="Times New Roman" w:hAnsi="Times New Roman" w:cs="Times New Roman"/>
        </w:rPr>
        <w:t>благоприятного морально-психологического климата.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 Работник, наделенный организационно-распорядительными полномочиями по отношению к другим работникам, призван: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а) принимать меры по предотвращению и урегулированию конфликта интересов;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принимать меры по предупреждению коррупции;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Работник, наделенный организационно-распорядительными полномочиями по отношению к другим </w:t>
      </w:r>
      <w:r w:rsidR="00387865">
        <w:rPr>
          <w:rFonts w:ascii="Times New Roman" w:hAnsi="Times New Roman" w:cs="Times New Roman"/>
        </w:rPr>
        <w:t>работникам</w:t>
      </w:r>
      <w:r>
        <w:rPr>
          <w:rFonts w:ascii="Times New Roman" w:hAnsi="Times New Roman" w:cs="Times New Roman"/>
        </w:rPr>
        <w:t xml:space="preserve">, должен принимать меры к тому, чтобы подчиненные ему работники не допускали </w:t>
      </w:r>
      <w:proofErr w:type="spellStart"/>
      <w:r>
        <w:rPr>
          <w:rFonts w:ascii="Times New Roman" w:hAnsi="Times New Roman" w:cs="Times New Roman"/>
        </w:rPr>
        <w:t>коррупционно</w:t>
      </w:r>
      <w:proofErr w:type="spellEnd"/>
      <w:r>
        <w:rPr>
          <w:rFonts w:ascii="Times New Roman" w:hAnsi="Times New Roman" w:cs="Times New Roman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proofErr w:type="gramStart"/>
      <w:r>
        <w:rPr>
          <w:rFonts w:ascii="Times New Roman" w:hAnsi="Times New Roman" w:cs="Times New Roman"/>
        </w:rPr>
        <w:t>Рекомендательные этические правила служебного</w:t>
      </w:r>
      <w:proofErr w:type="gramEnd"/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поведения </w:t>
      </w:r>
      <w:r w:rsidR="00217738">
        <w:rPr>
          <w:rFonts w:ascii="Times New Roman" w:hAnsi="Times New Roman" w:cs="Times New Roman"/>
        </w:rPr>
        <w:t>работников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r w:rsidR="00217738">
        <w:rPr>
          <w:rFonts w:ascii="Times New Roman" w:hAnsi="Times New Roman" w:cs="Times New Roman"/>
        </w:rPr>
        <w:t>ценностью,</w:t>
      </w:r>
      <w:r>
        <w:rPr>
          <w:rFonts w:ascii="Times New Roman" w:hAnsi="Times New Roman" w:cs="Times New Roman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26. В служебном поведении работник воздерживается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: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угроз, оскорбительных выражений или реплик, действий, препятствующих нормальному общению или провоци</w:t>
      </w:r>
      <w:r w:rsidR="00217738">
        <w:rPr>
          <w:rFonts w:ascii="Times New Roman" w:hAnsi="Times New Roman" w:cs="Times New Roman"/>
        </w:rPr>
        <w:t>рующих противоправное поведение.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F170C" w:rsidRDefault="008F170C" w:rsidP="008F17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8F170C" w:rsidRDefault="008F170C" w:rsidP="008F170C">
      <w:pPr>
        <w:rPr>
          <w:rFonts w:ascii="Times New Roman" w:hAnsi="Times New Roman" w:cs="Times New Roman"/>
        </w:rPr>
      </w:pPr>
    </w:p>
    <w:p w:rsidR="005F5366" w:rsidRDefault="005F5366"/>
    <w:sectPr w:rsidR="005F5366" w:rsidSect="00457DE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A"/>
    <w:rsid w:val="00166A59"/>
    <w:rsid w:val="00217738"/>
    <w:rsid w:val="00255EBD"/>
    <w:rsid w:val="00387865"/>
    <w:rsid w:val="00457DEB"/>
    <w:rsid w:val="005F5366"/>
    <w:rsid w:val="008F170C"/>
    <w:rsid w:val="0099346B"/>
    <w:rsid w:val="00A9697A"/>
    <w:rsid w:val="00AD5F14"/>
    <w:rsid w:val="00B63D54"/>
    <w:rsid w:val="00C428B4"/>
    <w:rsid w:val="00C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70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BDAE4234D1E013298DF54F5DFD4BF8FEEE2B4BCB655787FZBr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8D6E524464E5630C98A5AZFr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F67CD56AB2EA91D7A38133AAF8EB3C78D6E524464E5630C98A5AZFr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DE121451C013298DF54F5DFD4BF8FEEE2B4BCB655787BZBr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PRIEMNAYA</cp:lastModifiedBy>
  <cp:revision>10</cp:revision>
  <cp:lastPrinted>2022-08-17T07:49:00Z</cp:lastPrinted>
  <dcterms:created xsi:type="dcterms:W3CDTF">2019-03-13T07:32:00Z</dcterms:created>
  <dcterms:modified xsi:type="dcterms:W3CDTF">2022-08-17T07:50:00Z</dcterms:modified>
</cp:coreProperties>
</file>